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261" w:type="dxa"/>
        <w:jc w:val="right"/>
        <w:tblLook w:val="04A0" w:firstRow="1" w:lastRow="0" w:firstColumn="1" w:lastColumn="0" w:noHBand="0" w:noVBand="1"/>
      </w:tblPr>
      <w:tblGrid>
        <w:gridCol w:w="1555"/>
        <w:gridCol w:w="1706"/>
      </w:tblGrid>
      <w:tr w:rsidR="00E246E5" w:rsidRPr="00F9634A" w14:paraId="78D050AE" w14:textId="77777777" w:rsidTr="00571DAB">
        <w:trPr>
          <w:trHeight w:val="196"/>
          <w:jc w:val="righ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300A" w14:textId="77777777" w:rsidR="00E246E5" w:rsidRPr="00F9634A" w:rsidRDefault="00E246E5" w:rsidP="00E95CCC">
            <w:pPr>
              <w:widowControl/>
              <w:autoSpaceDE/>
              <w:autoSpaceDN/>
              <w:adjustRightInd/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</w:pPr>
            <w:r w:rsidRPr="00F9634A"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  <w:t>Document No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BB89" w14:textId="2B57324D" w:rsidR="00E246E5" w:rsidRPr="00F9634A" w:rsidRDefault="00E246E5" w:rsidP="00E95CCC">
            <w:pPr>
              <w:widowControl/>
              <w:autoSpaceDE/>
              <w:autoSpaceDN/>
              <w:adjustRightInd/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</w:pPr>
          </w:p>
        </w:tc>
      </w:tr>
      <w:tr w:rsidR="00E246E5" w:rsidRPr="00F9634A" w14:paraId="351BDEB9" w14:textId="77777777" w:rsidTr="00571DAB">
        <w:trPr>
          <w:trHeight w:val="171"/>
          <w:jc w:val="right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2236" w14:textId="77777777" w:rsidR="00E246E5" w:rsidRPr="00F9634A" w:rsidRDefault="00E246E5" w:rsidP="00E95CCC">
            <w:pPr>
              <w:widowControl/>
              <w:autoSpaceDE/>
              <w:autoSpaceDN/>
              <w:adjustRightInd/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</w:pPr>
            <w:r w:rsidRPr="00F9634A"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  <w:t>Rev. No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16D54" w14:textId="4B31899E" w:rsidR="00E246E5" w:rsidRPr="00F9634A" w:rsidRDefault="00E246E5" w:rsidP="00E95CCC">
            <w:pPr>
              <w:widowControl/>
              <w:autoSpaceDE/>
              <w:autoSpaceDN/>
              <w:adjustRightInd/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</w:pPr>
          </w:p>
        </w:tc>
      </w:tr>
      <w:tr w:rsidR="00E246E5" w:rsidRPr="00F9634A" w14:paraId="6C6B3F00" w14:textId="77777777" w:rsidTr="00571DAB">
        <w:trPr>
          <w:trHeight w:val="64"/>
          <w:jc w:val="right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2352" w14:textId="77777777" w:rsidR="00E246E5" w:rsidRPr="00F9634A" w:rsidRDefault="00E246E5" w:rsidP="00E95CCC">
            <w:pPr>
              <w:widowControl/>
              <w:autoSpaceDE/>
              <w:autoSpaceDN/>
              <w:adjustRightInd/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</w:pPr>
            <w:r w:rsidRPr="00F9634A"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  <w:t>Date of Issue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B889" w14:textId="46793D7A" w:rsidR="00E246E5" w:rsidRPr="00F9634A" w:rsidRDefault="00E246E5" w:rsidP="00E95CCC">
            <w:pPr>
              <w:widowControl/>
              <w:autoSpaceDE/>
              <w:autoSpaceDN/>
              <w:adjustRightInd/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</w:pPr>
          </w:p>
        </w:tc>
      </w:tr>
    </w:tbl>
    <w:p w14:paraId="695CDE08" w14:textId="77777777" w:rsidR="00C23C05" w:rsidRDefault="00C23C05" w:rsidP="00C23C05"/>
    <w:p w14:paraId="2ABEBCA3" w14:textId="77777777" w:rsidR="00C23C05" w:rsidRDefault="00C23C05" w:rsidP="00C23C05"/>
    <w:p w14:paraId="725789FC" w14:textId="77777777" w:rsidR="00F9634A" w:rsidRDefault="00F9634A" w:rsidP="00C23C05"/>
    <w:p w14:paraId="23558169" w14:textId="0473EFB9" w:rsidR="008838C6" w:rsidRDefault="009612DD" w:rsidP="001D159C">
      <w:pPr>
        <w:widowControl/>
        <w:ind w:left="-450" w:firstLine="450"/>
        <w:jc w:val="center"/>
        <w:rPr>
          <w:rFonts w:ascii="Verdana" w:hAnsi="Verdana" w:cs="Arial"/>
          <w:b/>
          <w:sz w:val="24"/>
          <w:u w:val="single"/>
          <w:lang w:val="en-US"/>
        </w:rPr>
      </w:pPr>
      <w:r>
        <w:rPr>
          <w:rFonts w:ascii="Verdana" w:hAnsi="Verdana" w:cs="Arial"/>
          <w:b/>
          <w:sz w:val="24"/>
          <w:u w:val="single"/>
          <w:lang w:val="en-US"/>
        </w:rPr>
        <w:t>WORK HEALTH AND SAFETY</w:t>
      </w:r>
      <w:r w:rsidR="008838C6" w:rsidRPr="00F9634A">
        <w:rPr>
          <w:rFonts w:ascii="Verdana" w:hAnsi="Verdana" w:cs="Arial"/>
          <w:b/>
          <w:sz w:val="24"/>
          <w:u w:val="single"/>
          <w:lang w:val="en-US"/>
        </w:rPr>
        <w:t xml:space="preserve"> POLICY</w:t>
      </w:r>
    </w:p>
    <w:p w14:paraId="22524C2C" w14:textId="77777777" w:rsidR="00F9634A" w:rsidRPr="00F9634A" w:rsidRDefault="00F9634A" w:rsidP="001D159C">
      <w:pPr>
        <w:widowControl/>
        <w:ind w:left="-450" w:firstLine="450"/>
        <w:jc w:val="center"/>
        <w:rPr>
          <w:rFonts w:ascii="Verdana" w:hAnsi="Verdana" w:cs="Arial"/>
          <w:b/>
          <w:sz w:val="24"/>
          <w:u w:val="single"/>
          <w:lang w:val="en-US"/>
        </w:rPr>
      </w:pPr>
    </w:p>
    <w:p w14:paraId="50EE23B4" w14:textId="77777777" w:rsidR="00882317" w:rsidRPr="00F9634A" w:rsidRDefault="00571DAB" w:rsidP="00882317">
      <w:pPr>
        <w:widowControl/>
        <w:jc w:val="both"/>
        <w:rPr>
          <w:rFonts w:ascii="Verdana" w:hAnsi="Verdana" w:cs="Arial"/>
          <w:lang w:eastAsia="en-AU"/>
        </w:rPr>
      </w:pPr>
      <w:r>
        <w:rPr>
          <w:rFonts w:ascii="Verdana" w:hAnsi="Verdana" w:cs="Arial"/>
          <w:lang w:eastAsia="en-AU"/>
        </w:rPr>
        <w:t>[COMPANY NAME]</w:t>
      </w:r>
      <w:r w:rsidR="008838C6" w:rsidRPr="00F9634A">
        <w:rPr>
          <w:rFonts w:ascii="Verdana" w:hAnsi="Verdana" w:cs="Arial"/>
          <w:lang w:eastAsia="en-AU"/>
        </w:rPr>
        <w:t xml:space="preserve"> offers a </w:t>
      </w:r>
      <w:r>
        <w:rPr>
          <w:rFonts w:ascii="Verdana" w:hAnsi="Verdana" w:cs="Arial"/>
          <w:lang w:eastAsia="en-AU"/>
        </w:rPr>
        <w:t>[INSERT SHORT BUSINESS DESCRIPTION]</w:t>
      </w:r>
      <w:r w:rsidR="008838C6" w:rsidRPr="00F9634A">
        <w:rPr>
          <w:rFonts w:ascii="Verdana" w:hAnsi="Verdana" w:cs="Arial"/>
          <w:lang w:eastAsia="en-AU"/>
        </w:rPr>
        <w:t xml:space="preserve">. </w:t>
      </w:r>
      <w:r>
        <w:rPr>
          <w:rFonts w:ascii="Verdana" w:hAnsi="Verdana" w:cs="Arial"/>
          <w:lang w:eastAsia="en-AU"/>
        </w:rPr>
        <w:t xml:space="preserve">[COMPANY NAME] </w:t>
      </w:r>
      <w:r w:rsidR="00882317" w:rsidRPr="00F9634A">
        <w:rPr>
          <w:rFonts w:ascii="Verdana" w:hAnsi="Verdana" w:cs="Arial"/>
          <w:lang w:eastAsia="en-AU"/>
        </w:rPr>
        <w:t xml:space="preserve">is committed to protect the health and safety of all persons in the workplace including workers, contractors and other visitors. </w:t>
      </w:r>
    </w:p>
    <w:p w14:paraId="3AFE9D5F" w14:textId="5ADC89EE" w:rsidR="008838C6" w:rsidRPr="00F9634A" w:rsidRDefault="00571DAB" w:rsidP="00BB60FC">
      <w:pPr>
        <w:widowControl/>
        <w:spacing w:before="120" w:after="120"/>
        <w:jc w:val="both"/>
        <w:rPr>
          <w:rFonts w:ascii="Verdana" w:hAnsi="Verdana" w:cs="Arial"/>
          <w:lang w:eastAsia="en-AU"/>
        </w:rPr>
      </w:pPr>
      <w:r>
        <w:rPr>
          <w:rFonts w:ascii="Verdana" w:hAnsi="Verdana" w:cs="Arial"/>
          <w:lang w:eastAsia="en-AU"/>
        </w:rPr>
        <w:t xml:space="preserve">[ COMPANY NAME] </w:t>
      </w:r>
      <w:r w:rsidR="008838C6" w:rsidRPr="00F9634A">
        <w:rPr>
          <w:rFonts w:ascii="Verdana" w:hAnsi="Verdana" w:cs="Arial"/>
          <w:lang w:eastAsia="en-AU"/>
        </w:rPr>
        <w:t>is committed to:</w:t>
      </w:r>
    </w:p>
    <w:p w14:paraId="298F394A" w14:textId="67FCB821" w:rsidR="00882317" w:rsidRPr="00F9634A" w:rsidRDefault="00882317" w:rsidP="0088231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20" w:after="120"/>
        <w:ind w:left="714" w:hanging="357"/>
        <w:jc w:val="both"/>
        <w:rPr>
          <w:rFonts w:ascii="Verdana" w:eastAsiaTheme="minorHAnsi" w:hAnsi="Verdana" w:cs="Arial"/>
          <w:lang w:eastAsia="en-AU"/>
        </w:rPr>
      </w:pPr>
      <w:r w:rsidRPr="00F9634A">
        <w:rPr>
          <w:rFonts w:ascii="Verdana" w:eastAsiaTheme="minorHAnsi" w:hAnsi="Verdana" w:cs="Arial"/>
          <w:lang w:eastAsia="en-AU"/>
        </w:rPr>
        <w:t xml:space="preserve">Comply with applicable Workplace Health, Safety and Environmental regulation, </w:t>
      </w:r>
      <w:r>
        <w:rPr>
          <w:rFonts w:ascii="Verdana" w:eastAsiaTheme="minorHAnsi" w:hAnsi="Verdana" w:cs="Arial"/>
          <w:lang w:eastAsia="en-AU"/>
        </w:rPr>
        <w:t>Company</w:t>
      </w:r>
      <w:r w:rsidRPr="00F9634A">
        <w:rPr>
          <w:rFonts w:ascii="Verdana" w:eastAsiaTheme="minorHAnsi" w:hAnsi="Verdana" w:cs="Arial"/>
          <w:lang w:eastAsia="en-AU"/>
        </w:rPr>
        <w:t xml:space="preserve"> </w:t>
      </w:r>
      <w:proofErr w:type="spellStart"/>
      <w:r w:rsidRPr="00F9634A">
        <w:rPr>
          <w:rFonts w:ascii="Verdana" w:eastAsiaTheme="minorHAnsi" w:hAnsi="Verdana" w:cs="Arial"/>
          <w:lang w:eastAsia="en-AU"/>
        </w:rPr>
        <w:t>WHS</w:t>
      </w:r>
      <w:proofErr w:type="spellEnd"/>
      <w:r w:rsidRPr="00F9634A">
        <w:rPr>
          <w:rFonts w:ascii="Verdana" w:eastAsiaTheme="minorHAnsi" w:hAnsi="Verdana" w:cs="Arial"/>
          <w:lang w:eastAsia="en-AU"/>
        </w:rPr>
        <w:t xml:space="preserve"> manual and other requirements to which the organisation subscribes.</w:t>
      </w:r>
    </w:p>
    <w:p w14:paraId="76958F3E" w14:textId="77777777" w:rsidR="00882317" w:rsidRPr="00F9634A" w:rsidRDefault="00882317" w:rsidP="0088231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20" w:after="120"/>
        <w:ind w:left="714" w:hanging="357"/>
        <w:jc w:val="both"/>
        <w:rPr>
          <w:rFonts w:ascii="Verdana" w:eastAsiaTheme="minorHAnsi" w:hAnsi="Verdana" w:cs="Arial"/>
          <w:lang w:eastAsia="en-AU"/>
        </w:rPr>
      </w:pPr>
      <w:r w:rsidRPr="00F9634A">
        <w:rPr>
          <w:rFonts w:ascii="Verdana" w:eastAsiaTheme="minorHAnsi" w:hAnsi="Verdana" w:cs="Arial"/>
          <w:lang w:eastAsia="en-AU"/>
        </w:rPr>
        <w:t>To conduct our business activities and service in a safe, stable and compliant manner to prevent ill-health and injury at workplace.</w:t>
      </w:r>
    </w:p>
    <w:p w14:paraId="62A522AD" w14:textId="77777777" w:rsidR="00882317" w:rsidRPr="00F9634A" w:rsidRDefault="00882317" w:rsidP="0088231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20" w:after="120"/>
        <w:ind w:left="714" w:hanging="357"/>
        <w:jc w:val="both"/>
        <w:rPr>
          <w:rFonts w:ascii="Verdana" w:eastAsiaTheme="minorHAnsi" w:hAnsi="Verdana" w:cs="Arial"/>
          <w:lang w:eastAsia="en-AU"/>
        </w:rPr>
      </w:pPr>
      <w:r w:rsidRPr="00F9634A">
        <w:rPr>
          <w:rFonts w:ascii="Verdana" w:eastAsiaTheme="minorHAnsi" w:hAnsi="Verdana" w:cs="Arial"/>
          <w:lang w:eastAsia="en-AU"/>
        </w:rPr>
        <w:t>To implement sound solutions to conserve natural resources and minimising adverse environmental impacts through innovative pollution prevention practices.</w:t>
      </w:r>
    </w:p>
    <w:p w14:paraId="74302913" w14:textId="77777777" w:rsidR="00882317" w:rsidRPr="00F9634A" w:rsidRDefault="00882317" w:rsidP="0088231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20" w:after="120"/>
        <w:ind w:left="714" w:hanging="357"/>
        <w:jc w:val="both"/>
        <w:rPr>
          <w:rFonts w:ascii="Verdana" w:eastAsiaTheme="minorHAnsi" w:hAnsi="Verdana" w:cs="Arial"/>
          <w:lang w:eastAsia="en-AU"/>
        </w:rPr>
      </w:pPr>
      <w:r w:rsidRPr="00F9634A">
        <w:rPr>
          <w:rFonts w:ascii="Verdana" w:eastAsiaTheme="minorHAnsi" w:hAnsi="Verdana" w:cs="Arial"/>
          <w:lang w:eastAsia="en-AU"/>
        </w:rPr>
        <w:t>Providing safe plant and equipment for controlled work.</w:t>
      </w:r>
    </w:p>
    <w:p w14:paraId="76A4C31F" w14:textId="6530BC7A" w:rsidR="00882317" w:rsidRPr="00F9634A" w:rsidRDefault="00882317" w:rsidP="0088231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20" w:after="120"/>
        <w:ind w:left="714" w:hanging="357"/>
        <w:jc w:val="both"/>
        <w:rPr>
          <w:rFonts w:ascii="Verdana" w:eastAsiaTheme="minorHAnsi" w:hAnsi="Verdana" w:cs="Arial"/>
          <w:lang w:eastAsia="en-AU"/>
        </w:rPr>
      </w:pPr>
      <w:r w:rsidRPr="00F9634A">
        <w:rPr>
          <w:rFonts w:ascii="Verdana" w:eastAsiaTheme="minorHAnsi" w:hAnsi="Verdana" w:cs="Arial"/>
          <w:lang w:eastAsia="en-AU"/>
        </w:rPr>
        <w:t xml:space="preserve">Implement </w:t>
      </w:r>
      <w:proofErr w:type="spellStart"/>
      <w:r w:rsidRPr="00F9634A">
        <w:rPr>
          <w:rFonts w:ascii="Verdana" w:eastAsiaTheme="minorHAnsi" w:hAnsi="Verdana" w:cs="Arial"/>
          <w:lang w:eastAsia="en-AU"/>
        </w:rPr>
        <w:t>WHS</w:t>
      </w:r>
      <w:proofErr w:type="spellEnd"/>
      <w:r w:rsidRPr="00F9634A">
        <w:rPr>
          <w:rFonts w:ascii="Verdana" w:eastAsiaTheme="minorHAnsi" w:hAnsi="Verdana" w:cs="Arial"/>
          <w:lang w:eastAsia="en-AU"/>
        </w:rPr>
        <w:t xml:space="preserve"> hazard identification and risk management practices which are relevant and suitable for the organisation’s work activities and risk exposure.</w:t>
      </w:r>
    </w:p>
    <w:p w14:paraId="29DE7AF8" w14:textId="19BB8324" w:rsidR="00882317" w:rsidRPr="00F9634A" w:rsidRDefault="00882317" w:rsidP="0088231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20" w:after="120"/>
        <w:ind w:left="714" w:hanging="357"/>
        <w:jc w:val="both"/>
        <w:rPr>
          <w:rFonts w:ascii="Verdana" w:eastAsiaTheme="minorHAnsi" w:hAnsi="Verdana" w:cs="Arial"/>
          <w:lang w:eastAsia="en-AU"/>
        </w:rPr>
      </w:pPr>
      <w:r w:rsidRPr="00F9634A">
        <w:rPr>
          <w:rFonts w:ascii="Verdana" w:eastAsiaTheme="minorHAnsi" w:hAnsi="Verdana" w:cs="Arial"/>
          <w:lang w:eastAsia="en-AU"/>
        </w:rPr>
        <w:t>Actively respo</w:t>
      </w:r>
      <w:r>
        <w:rPr>
          <w:rFonts w:ascii="Verdana" w:eastAsiaTheme="minorHAnsi" w:hAnsi="Verdana" w:cs="Arial"/>
          <w:lang w:eastAsia="en-AU"/>
        </w:rPr>
        <w:t>nding to and investigate</w:t>
      </w:r>
      <w:r w:rsidRPr="00F9634A">
        <w:rPr>
          <w:rFonts w:ascii="Verdana" w:eastAsiaTheme="minorHAnsi" w:hAnsi="Verdana" w:cs="Arial"/>
          <w:lang w:eastAsia="en-AU"/>
        </w:rPr>
        <w:t xml:space="preserve"> all </w:t>
      </w:r>
      <w:proofErr w:type="spellStart"/>
      <w:r w:rsidRPr="00F9634A">
        <w:rPr>
          <w:rFonts w:ascii="Verdana" w:eastAsiaTheme="minorHAnsi" w:hAnsi="Verdana" w:cs="Arial"/>
          <w:lang w:eastAsia="en-AU"/>
        </w:rPr>
        <w:t>WHS</w:t>
      </w:r>
      <w:proofErr w:type="spellEnd"/>
      <w:r w:rsidRPr="00F9634A">
        <w:rPr>
          <w:rFonts w:ascii="Verdana" w:eastAsiaTheme="minorHAnsi" w:hAnsi="Verdana" w:cs="Arial"/>
          <w:lang w:eastAsia="en-AU"/>
        </w:rPr>
        <w:t xml:space="preserve"> incidents, and ensuring injured employees are returned to suitable work at the earliest possible opportunity through equitable claims management and rehabilitation practices.</w:t>
      </w:r>
    </w:p>
    <w:p w14:paraId="57203590" w14:textId="1829232E" w:rsidR="00882317" w:rsidRPr="00F9634A" w:rsidRDefault="00882317" w:rsidP="0088231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20" w:after="120"/>
        <w:ind w:left="714" w:hanging="357"/>
        <w:jc w:val="both"/>
        <w:rPr>
          <w:rFonts w:ascii="Verdana" w:eastAsiaTheme="minorHAnsi" w:hAnsi="Verdana" w:cs="Arial"/>
          <w:lang w:eastAsia="en-AU"/>
        </w:rPr>
      </w:pPr>
      <w:r w:rsidRPr="00F9634A">
        <w:rPr>
          <w:rFonts w:ascii="Verdana" w:eastAsiaTheme="minorHAnsi" w:hAnsi="Verdana" w:cs="Arial"/>
          <w:lang w:eastAsia="en-AU"/>
        </w:rPr>
        <w:t xml:space="preserve">Demonstrate visible leadership, commitment and involvement to continually improve our </w:t>
      </w:r>
      <w:proofErr w:type="spellStart"/>
      <w:r w:rsidRPr="00F9634A">
        <w:rPr>
          <w:rFonts w:ascii="Verdana" w:eastAsiaTheme="minorHAnsi" w:hAnsi="Verdana" w:cs="Arial"/>
          <w:lang w:eastAsia="en-AU"/>
        </w:rPr>
        <w:t>WHS</w:t>
      </w:r>
      <w:proofErr w:type="spellEnd"/>
      <w:r w:rsidRPr="00F9634A">
        <w:rPr>
          <w:rFonts w:ascii="Verdana" w:eastAsiaTheme="minorHAnsi" w:hAnsi="Verdana" w:cs="Arial"/>
          <w:lang w:eastAsia="en-AU"/>
        </w:rPr>
        <w:t xml:space="preserve"> systems, performance and training of personnel by setting relevant </w:t>
      </w:r>
      <w:proofErr w:type="spellStart"/>
      <w:r w:rsidRPr="00F9634A">
        <w:rPr>
          <w:rFonts w:ascii="Verdana" w:eastAsiaTheme="minorHAnsi" w:hAnsi="Verdana" w:cs="Arial"/>
          <w:lang w:eastAsia="en-AU"/>
        </w:rPr>
        <w:t>WHS</w:t>
      </w:r>
      <w:proofErr w:type="spellEnd"/>
      <w:r w:rsidRPr="00F9634A">
        <w:rPr>
          <w:rFonts w:ascii="Verdana" w:eastAsiaTheme="minorHAnsi" w:hAnsi="Verdana" w:cs="Arial"/>
          <w:lang w:eastAsia="en-AU"/>
        </w:rPr>
        <w:t xml:space="preserve"> targets, to provide adequate resources, and routinely measuring and monitoring our </w:t>
      </w:r>
      <w:proofErr w:type="spellStart"/>
      <w:r w:rsidRPr="00F9634A">
        <w:rPr>
          <w:rFonts w:ascii="Verdana" w:eastAsiaTheme="minorHAnsi" w:hAnsi="Verdana" w:cs="Arial"/>
          <w:lang w:eastAsia="en-AU"/>
        </w:rPr>
        <w:t>WHS</w:t>
      </w:r>
      <w:proofErr w:type="spellEnd"/>
      <w:r w:rsidRPr="00F9634A">
        <w:rPr>
          <w:rFonts w:ascii="Verdana" w:eastAsiaTheme="minorHAnsi" w:hAnsi="Verdana" w:cs="Arial"/>
          <w:lang w:eastAsia="en-AU"/>
        </w:rPr>
        <w:t xml:space="preserve"> performance.</w:t>
      </w:r>
    </w:p>
    <w:p w14:paraId="09B3BB5E" w14:textId="7D374C7C" w:rsidR="00882317" w:rsidRPr="00F9634A" w:rsidRDefault="00882317" w:rsidP="0088231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20" w:after="120"/>
        <w:ind w:left="714" w:hanging="357"/>
        <w:jc w:val="both"/>
        <w:rPr>
          <w:rFonts w:ascii="Verdana" w:eastAsiaTheme="minorHAnsi" w:hAnsi="Verdana" w:cs="Arial"/>
          <w:lang w:eastAsia="en-AU"/>
        </w:rPr>
      </w:pPr>
      <w:r w:rsidRPr="00F9634A">
        <w:rPr>
          <w:rFonts w:ascii="Verdana" w:eastAsiaTheme="minorHAnsi" w:hAnsi="Verdana" w:cs="Arial"/>
          <w:lang w:eastAsia="en-AU"/>
        </w:rPr>
        <w:t xml:space="preserve">Promote openness and positive culture, establish a consultation and participation process with our employees, workers, contractors, regulatory authorities, suppliers, customers and other stakeholders while discussing and reporting our </w:t>
      </w:r>
      <w:proofErr w:type="spellStart"/>
      <w:r w:rsidRPr="00F9634A">
        <w:rPr>
          <w:rFonts w:ascii="Verdana" w:eastAsiaTheme="minorHAnsi" w:hAnsi="Verdana" w:cs="Arial"/>
          <w:lang w:eastAsia="en-AU"/>
        </w:rPr>
        <w:t>WHS</w:t>
      </w:r>
      <w:proofErr w:type="spellEnd"/>
      <w:r w:rsidRPr="00F9634A">
        <w:rPr>
          <w:rFonts w:ascii="Verdana" w:eastAsiaTheme="minorHAnsi" w:hAnsi="Verdana" w:cs="Arial"/>
          <w:lang w:eastAsia="en-AU"/>
        </w:rPr>
        <w:t xml:space="preserve"> performance.</w:t>
      </w:r>
    </w:p>
    <w:p w14:paraId="5FA25B6D" w14:textId="77777777" w:rsidR="00464847" w:rsidRPr="00F9634A" w:rsidRDefault="00464847" w:rsidP="008838C6">
      <w:pPr>
        <w:widowControl/>
        <w:shd w:val="clear" w:color="auto" w:fill="FFFFFF"/>
        <w:autoSpaceDE/>
        <w:autoSpaceDN/>
        <w:adjustRightInd/>
        <w:spacing w:after="270"/>
        <w:rPr>
          <w:rFonts w:ascii="Verdana" w:hAnsi="Verdana" w:cs="Arial"/>
          <w:sz w:val="19"/>
          <w:szCs w:val="19"/>
          <w:lang w:eastAsia="en-AU"/>
        </w:rPr>
      </w:pPr>
    </w:p>
    <w:p w14:paraId="729A4FAB" w14:textId="21BE5CF2" w:rsidR="00F33F52" w:rsidRDefault="00571DAB" w:rsidP="00F33F52">
      <w:pPr>
        <w:widowControl/>
        <w:shd w:val="clear" w:color="auto" w:fill="FFFFFF"/>
        <w:autoSpaceDE/>
        <w:autoSpaceDN/>
        <w:adjustRightInd/>
        <w:spacing w:after="270"/>
        <w:contextualSpacing/>
        <w:rPr>
          <w:rFonts w:ascii="Verdana" w:hAnsi="Verdana" w:cs="Arial"/>
          <w:noProof/>
          <w:sz w:val="19"/>
          <w:szCs w:val="19"/>
          <w:lang w:eastAsia="en-AU"/>
        </w:rPr>
      </w:pPr>
      <w:r>
        <w:rPr>
          <w:rFonts w:ascii="Verdana" w:hAnsi="Verdana" w:cs="Arial"/>
          <w:noProof/>
          <w:sz w:val="19"/>
          <w:szCs w:val="19"/>
          <w:lang w:eastAsia="en-AU"/>
        </w:rPr>
        <w:t>[SIGNATURE]</w:t>
      </w:r>
    </w:p>
    <w:p w14:paraId="1F008496" w14:textId="77777777" w:rsidR="00571DAB" w:rsidRDefault="00571DAB" w:rsidP="00F33F52">
      <w:pPr>
        <w:widowControl/>
        <w:shd w:val="clear" w:color="auto" w:fill="FFFFFF"/>
        <w:autoSpaceDE/>
        <w:autoSpaceDN/>
        <w:adjustRightInd/>
        <w:spacing w:after="270"/>
        <w:contextualSpacing/>
        <w:rPr>
          <w:rFonts w:ascii="Verdana" w:hAnsi="Verdana" w:cs="Arial"/>
          <w:sz w:val="19"/>
          <w:szCs w:val="19"/>
          <w:lang w:eastAsia="en-AU"/>
        </w:rPr>
      </w:pPr>
    </w:p>
    <w:p w14:paraId="24EF429E" w14:textId="60E4A13A" w:rsidR="00F33F52" w:rsidRPr="001F14E2" w:rsidRDefault="00571DAB" w:rsidP="00F33F52">
      <w:pPr>
        <w:widowControl/>
        <w:shd w:val="clear" w:color="auto" w:fill="FFFFFF"/>
        <w:autoSpaceDE/>
        <w:autoSpaceDN/>
        <w:adjustRightInd/>
        <w:spacing w:after="270"/>
        <w:contextualSpacing/>
        <w:rPr>
          <w:rFonts w:ascii="Verdana" w:hAnsi="Verdana" w:cs="Arial"/>
          <w:sz w:val="19"/>
          <w:szCs w:val="19"/>
          <w:lang w:eastAsia="en-AU"/>
        </w:rPr>
      </w:pPr>
      <w:r>
        <w:rPr>
          <w:rFonts w:ascii="Verdana" w:eastAsia="Calibri" w:hAnsi="Verdana" w:cs="Arial"/>
          <w:b/>
          <w:bCs/>
          <w:sz w:val="24"/>
          <w:szCs w:val="24"/>
          <w:lang w:val="en-US"/>
        </w:rPr>
        <w:t xml:space="preserve">[NAME OF </w:t>
      </w:r>
      <w:r w:rsidRPr="00571DAB">
        <w:rPr>
          <w:rFonts w:ascii="Verdana" w:eastAsia="Calibri" w:hAnsi="Verdana" w:cs="Arial"/>
          <w:b/>
          <w:bCs/>
          <w:sz w:val="24"/>
          <w:szCs w:val="24"/>
        </w:rPr>
        <w:t>AUTHORISED</w:t>
      </w:r>
      <w:r>
        <w:rPr>
          <w:rFonts w:ascii="Verdana" w:eastAsia="Calibri" w:hAnsi="Verdana" w:cs="Arial"/>
          <w:b/>
          <w:bCs/>
          <w:sz w:val="24"/>
          <w:szCs w:val="24"/>
          <w:lang w:val="en-US"/>
        </w:rPr>
        <w:t xml:space="preserve"> PERSON]</w:t>
      </w:r>
    </w:p>
    <w:p w14:paraId="09DB65AB" w14:textId="2F60930E" w:rsidR="00F33F52" w:rsidRPr="00F9634A" w:rsidRDefault="00571DAB" w:rsidP="00F33F52">
      <w:pPr>
        <w:widowControl/>
        <w:autoSpaceDE/>
        <w:autoSpaceDN/>
        <w:adjustRightInd/>
        <w:spacing w:line="276" w:lineRule="auto"/>
        <w:contextualSpacing/>
        <w:rPr>
          <w:rFonts w:ascii="Verdana" w:eastAsia="Calibri" w:hAnsi="Verdana" w:cs="Arial"/>
          <w:lang w:val="en-US"/>
        </w:rPr>
      </w:pPr>
      <w:r>
        <w:rPr>
          <w:rFonts w:ascii="Verdana" w:eastAsia="Calibri" w:hAnsi="Verdana" w:cs="Arial"/>
          <w:lang w:val="en-US"/>
        </w:rPr>
        <w:t>[JOB ROLE/TITLE]</w:t>
      </w:r>
    </w:p>
    <w:p w14:paraId="39E1D701" w14:textId="7C7797CF" w:rsidR="008838C6" w:rsidRPr="00F9634A" w:rsidRDefault="00571DAB" w:rsidP="00F33F52">
      <w:pPr>
        <w:widowControl/>
        <w:autoSpaceDE/>
        <w:autoSpaceDN/>
        <w:adjustRightInd/>
        <w:spacing w:line="276" w:lineRule="auto"/>
        <w:ind w:left="-450"/>
        <w:jc w:val="both"/>
        <w:rPr>
          <w:rFonts w:ascii="Verdana" w:eastAsia="Calibri" w:hAnsi="Verdana" w:cs="Arial"/>
          <w:lang w:val="en-US"/>
        </w:rPr>
      </w:pPr>
      <w:r>
        <w:rPr>
          <w:rFonts w:ascii="Verdana" w:eastAsia="Calibri" w:hAnsi="Verdana" w:cs="Arial"/>
          <w:lang w:val="en-US"/>
        </w:rPr>
        <w:t xml:space="preserve">      [COMPANY NAME]</w:t>
      </w:r>
    </w:p>
    <w:sectPr w:rsidR="008838C6" w:rsidRPr="00F9634A" w:rsidSect="00F65285">
      <w:footerReference w:type="default" r:id="rId8"/>
      <w:pgSz w:w="12240" w:h="15840"/>
      <w:pgMar w:top="1440" w:right="1080" w:bottom="1440" w:left="1170" w:header="568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35BC4" w14:textId="77777777" w:rsidR="00601694" w:rsidRDefault="00601694">
      <w:pPr>
        <w:widowControl/>
      </w:pPr>
      <w:r>
        <w:separator/>
      </w:r>
    </w:p>
  </w:endnote>
  <w:endnote w:type="continuationSeparator" w:id="0">
    <w:p w14:paraId="2D3A3C2D" w14:textId="77777777" w:rsidR="00601694" w:rsidRDefault="00601694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A6B1" w14:textId="77777777" w:rsidR="00D15F82" w:rsidRDefault="00B94FA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1CDE">
      <w:rPr>
        <w:noProof/>
      </w:rPr>
      <w:t>2</w:t>
    </w:r>
    <w:r>
      <w:rPr>
        <w:noProof/>
      </w:rPr>
      <w:fldChar w:fldCharType="end"/>
    </w:r>
  </w:p>
  <w:p w14:paraId="2C8BC392" w14:textId="77777777" w:rsidR="00D15F82" w:rsidRDefault="00D15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40DF" w14:textId="77777777" w:rsidR="00601694" w:rsidRDefault="00601694">
      <w:pPr>
        <w:widowControl/>
      </w:pPr>
      <w:r>
        <w:separator/>
      </w:r>
    </w:p>
  </w:footnote>
  <w:footnote w:type="continuationSeparator" w:id="0">
    <w:p w14:paraId="76088BD2" w14:textId="77777777" w:rsidR="00601694" w:rsidRDefault="00601694">
      <w:pPr>
        <w:widowControl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AA7"/>
    <w:multiLevelType w:val="hybridMultilevel"/>
    <w:tmpl w:val="F74E0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6B99"/>
    <w:multiLevelType w:val="hybridMultilevel"/>
    <w:tmpl w:val="91EA2198"/>
    <w:lvl w:ilvl="0" w:tplc="0C090001">
      <w:start w:val="2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34A"/>
    <w:multiLevelType w:val="hybridMultilevel"/>
    <w:tmpl w:val="BB148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59FE"/>
    <w:multiLevelType w:val="hybridMultilevel"/>
    <w:tmpl w:val="5A549E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06DE1"/>
    <w:multiLevelType w:val="hybridMultilevel"/>
    <w:tmpl w:val="C94865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F148D"/>
    <w:multiLevelType w:val="hybridMultilevel"/>
    <w:tmpl w:val="8CC8699A"/>
    <w:lvl w:ilvl="0" w:tplc="0C090001">
      <w:start w:val="2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D3F4A"/>
    <w:multiLevelType w:val="hybridMultilevel"/>
    <w:tmpl w:val="88B05A86"/>
    <w:lvl w:ilvl="0" w:tplc="6F80EB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D4E4A"/>
    <w:multiLevelType w:val="hybridMultilevel"/>
    <w:tmpl w:val="93C223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D4A8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F9E2B02"/>
    <w:multiLevelType w:val="hybridMultilevel"/>
    <w:tmpl w:val="09BE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A4ED9"/>
    <w:multiLevelType w:val="hybridMultilevel"/>
    <w:tmpl w:val="2858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21380"/>
    <w:multiLevelType w:val="hybridMultilevel"/>
    <w:tmpl w:val="87DC9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72F03"/>
    <w:multiLevelType w:val="hybridMultilevel"/>
    <w:tmpl w:val="88AC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E3A9D"/>
    <w:multiLevelType w:val="hybridMultilevel"/>
    <w:tmpl w:val="893AFB3A"/>
    <w:lvl w:ilvl="0" w:tplc="0DC835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4841"/>
    <w:multiLevelType w:val="hybridMultilevel"/>
    <w:tmpl w:val="93C223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46423"/>
    <w:multiLevelType w:val="hybridMultilevel"/>
    <w:tmpl w:val="BB1A6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550452">
    <w:abstractNumId w:val="8"/>
  </w:num>
  <w:num w:numId="2" w16cid:durableId="379016462">
    <w:abstractNumId w:val="12"/>
  </w:num>
  <w:num w:numId="3" w16cid:durableId="20518633">
    <w:abstractNumId w:val="10"/>
  </w:num>
  <w:num w:numId="4" w16cid:durableId="705328820">
    <w:abstractNumId w:val="3"/>
  </w:num>
  <w:num w:numId="5" w16cid:durableId="1341809335">
    <w:abstractNumId w:val="9"/>
  </w:num>
  <w:num w:numId="6" w16cid:durableId="2047942379">
    <w:abstractNumId w:val="1"/>
  </w:num>
  <w:num w:numId="7" w16cid:durableId="1809468238">
    <w:abstractNumId w:val="5"/>
  </w:num>
  <w:num w:numId="8" w16cid:durableId="226576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1676813">
    <w:abstractNumId w:val="7"/>
  </w:num>
  <w:num w:numId="10" w16cid:durableId="1826627794">
    <w:abstractNumId w:val="14"/>
  </w:num>
  <w:num w:numId="11" w16cid:durableId="1777403310">
    <w:abstractNumId w:val="0"/>
  </w:num>
  <w:num w:numId="12" w16cid:durableId="1166820208">
    <w:abstractNumId w:val="11"/>
  </w:num>
  <w:num w:numId="13" w16cid:durableId="792138192">
    <w:abstractNumId w:val="15"/>
  </w:num>
  <w:num w:numId="14" w16cid:durableId="1917081670">
    <w:abstractNumId w:val="4"/>
  </w:num>
  <w:num w:numId="15" w16cid:durableId="1103187620">
    <w:abstractNumId w:val="6"/>
  </w:num>
  <w:num w:numId="16" w16cid:durableId="1896233756">
    <w:abstractNumId w:val="13"/>
  </w:num>
  <w:num w:numId="17" w16cid:durableId="1551453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0NTI3MbE0NzQztDRT0lEKTi0uzszPAykwrAUA3dOjpCwAAAA="/>
  </w:docVars>
  <w:rsids>
    <w:rsidRoot w:val="00726F87"/>
    <w:rsid w:val="0000737B"/>
    <w:rsid w:val="00025062"/>
    <w:rsid w:val="00040621"/>
    <w:rsid w:val="00066E66"/>
    <w:rsid w:val="0007125B"/>
    <w:rsid w:val="000724B0"/>
    <w:rsid w:val="000726F8"/>
    <w:rsid w:val="000734EB"/>
    <w:rsid w:val="000B1A1B"/>
    <w:rsid w:val="000E055C"/>
    <w:rsid w:val="000E4CAD"/>
    <w:rsid w:val="000F0B9D"/>
    <w:rsid w:val="00101038"/>
    <w:rsid w:val="001031A7"/>
    <w:rsid w:val="001043A4"/>
    <w:rsid w:val="0012279C"/>
    <w:rsid w:val="00126275"/>
    <w:rsid w:val="00133EBB"/>
    <w:rsid w:val="001366EA"/>
    <w:rsid w:val="00157093"/>
    <w:rsid w:val="00181BDD"/>
    <w:rsid w:val="00186F92"/>
    <w:rsid w:val="00191CF3"/>
    <w:rsid w:val="001A55D4"/>
    <w:rsid w:val="001A7E41"/>
    <w:rsid w:val="001B0D65"/>
    <w:rsid w:val="001B63CB"/>
    <w:rsid w:val="001D159C"/>
    <w:rsid w:val="001D318C"/>
    <w:rsid w:val="001D43C9"/>
    <w:rsid w:val="001F1939"/>
    <w:rsid w:val="001F4454"/>
    <w:rsid w:val="002014E7"/>
    <w:rsid w:val="00214DE0"/>
    <w:rsid w:val="00215DF4"/>
    <w:rsid w:val="0022055F"/>
    <w:rsid w:val="00241CDE"/>
    <w:rsid w:val="00247CF9"/>
    <w:rsid w:val="00250ADF"/>
    <w:rsid w:val="002513E8"/>
    <w:rsid w:val="0025583E"/>
    <w:rsid w:val="00262FA5"/>
    <w:rsid w:val="00263C38"/>
    <w:rsid w:val="0028303B"/>
    <w:rsid w:val="00284E4D"/>
    <w:rsid w:val="002A3B3E"/>
    <w:rsid w:val="002B2224"/>
    <w:rsid w:val="002C3B34"/>
    <w:rsid w:val="002D09BE"/>
    <w:rsid w:val="002E1C09"/>
    <w:rsid w:val="002E3B6E"/>
    <w:rsid w:val="002E41CE"/>
    <w:rsid w:val="002E5C6D"/>
    <w:rsid w:val="002E5E4B"/>
    <w:rsid w:val="002E6664"/>
    <w:rsid w:val="00300923"/>
    <w:rsid w:val="003049E5"/>
    <w:rsid w:val="003052D6"/>
    <w:rsid w:val="00306764"/>
    <w:rsid w:val="00306D7B"/>
    <w:rsid w:val="00315FF6"/>
    <w:rsid w:val="003256A0"/>
    <w:rsid w:val="00335131"/>
    <w:rsid w:val="003426A9"/>
    <w:rsid w:val="003426D8"/>
    <w:rsid w:val="0036044B"/>
    <w:rsid w:val="00360523"/>
    <w:rsid w:val="00373C68"/>
    <w:rsid w:val="00385ACF"/>
    <w:rsid w:val="003C359D"/>
    <w:rsid w:val="003D02B1"/>
    <w:rsid w:val="003E3B44"/>
    <w:rsid w:val="003E757F"/>
    <w:rsid w:val="003F3F47"/>
    <w:rsid w:val="003F640B"/>
    <w:rsid w:val="00406503"/>
    <w:rsid w:val="004124A9"/>
    <w:rsid w:val="0042518E"/>
    <w:rsid w:val="004275F6"/>
    <w:rsid w:val="00441551"/>
    <w:rsid w:val="00445AC2"/>
    <w:rsid w:val="00446DEA"/>
    <w:rsid w:val="00464847"/>
    <w:rsid w:val="004651E9"/>
    <w:rsid w:val="00473C5D"/>
    <w:rsid w:val="00474BC5"/>
    <w:rsid w:val="00483A26"/>
    <w:rsid w:val="00490AE0"/>
    <w:rsid w:val="00493962"/>
    <w:rsid w:val="004A5165"/>
    <w:rsid w:val="004A6FDD"/>
    <w:rsid w:val="004B69D7"/>
    <w:rsid w:val="004D5F1E"/>
    <w:rsid w:val="004E4AE4"/>
    <w:rsid w:val="004F1961"/>
    <w:rsid w:val="004F7AFA"/>
    <w:rsid w:val="00501616"/>
    <w:rsid w:val="00514AF2"/>
    <w:rsid w:val="00523AFF"/>
    <w:rsid w:val="00524896"/>
    <w:rsid w:val="00526ABA"/>
    <w:rsid w:val="00530AD2"/>
    <w:rsid w:val="00541FCB"/>
    <w:rsid w:val="00547CA0"/>
    <w:rsid w:val="005516E8"/>
    <w:rsid w:val="00565C8C"/>
    <w:rsid w:val="00570EB0"/>
    <w:rsid w:val="00571DAB"/>
    <w:rsid w:val="00583349"/>
    <w:rsid w:val="00585738"/>
    <w:rsid w:val="00586FB6"/>
    <w:rsid w:val="00590CC5"/>
    <w:rsid w:val="005933B3"/>
    <w:rsid w:val="0059392E"/>
    <w:rsid w:val="00595CED"/>
    <w:rsid w:val="005A61A0"/>
    <w:rsid w:val="005B044E"/>
    <w:rsid w:val="005C5795"/>
    <w:rsid w:val="005D1ADF"/>
    <w:rsid w:val="005F12F7"/>
    <w:rsid w:val="00601694"/>
    <w:rsid w:val="006040D0"/>
    <w:rsid w:val="00605F57"/>
    <w:rsid w:val="00612A68"/>
    <w:rsid w:val="00612ED0"/>
    <w:rsid w:val="006200E4"/>
    <w:rsid w:val="00620543"/>
    <w:rsid w:val="006228FB"/>
    <w:rsid w:val="00635EDF"/>
    <w:rsid w:val="00636E25"/>
    <w:rsid w:val="00637E73"/>
    <w:rsid w:val="00646432"/>
    <w:rsid w:val="00646C42"/>
    <w:rsid w:val="00650B77"/>
    <w:rsid w:val="00660A6E"/>
    <w:rsid w:val="006801F2"/>
    <w:rsid w:val="00695D91"/>
    <w:rsid w:val="00697A9E"/>
    <w:rsid w:val="006A1317"/>
    <w:rsid w:val="006B44F2"/>
    <w:rsid w:val="006B5888"/>
    <w:rsid w:val="006B7165"/>
    <w:rsid w:val="006C0D67"/>
    <w:rsid w:val="006F3452"/>
    <w:rsid w:val="006F7AF0"/>
    <w:rsid w:val="00713E3C"/>
    <w:rsid w:val="00726F87"/>
    <w:rsid w:val="00730525"/>
    <w:rsid w:val="00731A11"/>
    <w:rsid w:val="00733943"/>
    <w:rsid w:val="00734FE7"/>
    <w:rsid w:val="0073667F"/>
    <w:rsid w:val="00741FD5"/>
    <w:rsid w:val="00743302"/>
    <w:rsid w:val="007521EB"/>
    <w:rsid w:val="00753B26"/>
    <w:rsid w:val="00761588"/>
    <w:rsid w:val="00763365"/>
    <w:rsid w:val="007637C8"/>
    <w:rsid w:val="00764717"/>
    <w:rsid w:val="00771151"/>
    <w:rsid w:val="00780F7A"/>
    <w:rsid w:val="00781AA1"/>
    <w:rsid w:val="0078620C"/>
    <w:rsid w:val="007867DA"/>
    <w:rsid w:val="0078740E"/>
    <w:rsid w:val="0079062F"/>
    <w:rsid w:val="00796882"/>
    <w:rsid w:val="007B7FFB"/>
    <w:rsid w:val="007C12EC"/>
    <w:rsid w:val="007C4519"/>
    <w:rsid w:val="007D3566"/>
    <w:rsid w:val="007F1860"/>
    <w:rsid w:val="007F2F60"/>
    <w:rsid w:val="007F6BA7"/>
    <w:rsid w:val="007F7391"/>
    <w:rsid w:val="00804271"/>
    <w:rsid w:val="0082032D"/>
    <w:rsid w:val="008213EF"/>
    <w:rsid w:val="0082336B"/>
    <w:rsid w:val="00824CDB"/>
    <w:rsid w:val="00834D6E"/>
    <w:rsid w:val="00837F52"/>
    <w:rsid w:val="008433B4"/>
    <w:rsid w:val="00852281"/>
    <w:rsid w:val="008703F4"/>
    <w:rsid w:val="0088158B"/>
    <w:rsid w:val="00882317"/>
    <w:rsid w:val="0088378D"/>
    <w:rsid w:val="008838C6"/>
    <w:rsid w:val="00891360"/>
    <w:rsid w:val="00897D94"/>
    <w:rsid w:val="008A03B6"/>
    <w:rsid w:val="008B444D"/>
    <w:rsid w:val="008C4598"/>
    <w:rsid w:val="008C729C"/>
    <w:rsid w:val="008C7FF9"/>
    <w:rsid w:val="008F1591"/>
    <w:rsid w:val="009009FE"/>
    <w:rsid w:val="0090650A"/>
    <w:rsid w:val="00922DB1"/>
    <w:rsid w:val="0092753B"/>
    <w:rsid w:val="00933C68"/>
    <w:rsid w:val="00947151"/>
    <w:rsid w:val="00956647"/>
    <w:rsid w:val="009612DD"/>
    <w:rsid w:val="00967EB4"/>
    <w:rsid w:val="0097717B"/>
    <w:rsid w:val="0099615C"/>
    <w:rsid w:val="00996EC7"/>
    <w:rsid w:val="009C4ED4"/>
    <w:rsid w:val="009C628D"/>
    <w:rsid w:val="009D6182"/>
    <w:rsid w:val="009E1DBA"/>
    <w:rsid w:val="009F0AAE"/>
    <w:rsid w:val="009F7B28"/>
    <w:rsid w:val="00A018C3"/>
    <w:rsid w:val="00A062CF"/>
    <w:rsid w:val="00A06DD7"/>
    <w:rsid w:val="00A11554"/>
    <w:rsid w:val="00A1410A"/>
    <w:rsid w:val="00A25E4D"/>
    <w:rsid w:val="00A37AFB"/>
    <w:rsid w:val="00A405B0"/>
    <w:rsid w:val="00A4180B"/>
    <w:rsid w:val="00A4619A"/>
    <w:rsid w:val="00A52705"/>
    <w:rsid w:val="00A67B39"/>
    <w:rsid w:val="00A870EE"/>
    <w:rsid w:val="00AA4BD2"/>
    <w:rsid w:val="00AC096E"/>
    <w:rsid w:val="00AC5683"/>
    <w:rsid w:val="00AF0436"/>
    <w:rsid w:val="00AF2771"/>
    <w:rsid w:val="00AF5CDA"/>
    <w:rsid w:val="00B04A0D"/>
    <w:rsid w:val="00B13D27"/>
    <w:rsid w:val="00B15139"/>
    <w:rsid w:val="00B23896"/>
    <w:rsid w:val="00B50B88"/>
    <w:rsid w:val="00B53EF1"/>
    <w:rsid w:val="00B60BA6"/>
    <w:rsid w:val="00B67F87"/>
    <w:rsid w:val="00B90EE9"/>
    <w:rsid w:val="00B94FA4"/>
    <w:rsid w:val="00B968E0"/>
    <w:rsid w:val="00B97415"/>
    <w:rsid w:val="00BA05EF"/>
    <w:rsid w:val="00BA74A5"/>
    <w:rsid w:val="00BB319E"/>
    <w:rsid w:val="00BB60FC"/>
    <w:rsid w:val="00BB7C5A"/>
    <w:rsid w:val="00BC1D69"/>
    <w:rsid w:val="00BD00B4"/>
    <w:rsid w:val="00BD7594"/>
    <w:rsid w:val="00BE638D"/>
    <w:rsid w:val="00C02C2B"/>
    <w:rsid w:val="00C03792"/>
    <w:rsid w:val="00C06252"/>
    <w:rsid w:val="00C23C05"/>
    <w:rsid w:val="00C30C29"/>
    <w:rsid w:val="00C33BB8"/>
    <w:rsid w:val="00C71D2D"/>
    <w:rsid w:val="00C72629"/>
    <w:rsid w:val="00C7434C"/>
    <w:rsid w:val="00C96119"/>
    <w:rsid w:val="00C97B45"/>
    <w:rsid w:val="00CC4FB6"/>
    <w:rsid w:val="00CF1736"/>
    <w:rsid w:val="00D03EFA"/>
    <w:rsid w:val="00D055FE"/>
    <w:rsid w:val="00D15F82"/>
    <w:rsid w:val="00D21BF4"/>
    <w:rsid w:val="00D2285D"/>
    <w:rsid w:val="00D2786A"/>
    <w:rsid w:val="00D3789D"/>
    <w:rsid w:val="00D64B1E"/>
    <w:rsid w:val="00D64C22"/>
    <w:rsid w:val="00D66437"/>
    <w:rsid w:val="00D67795"/>
    <w:rsid w:val="00D730E7"/>
    <w:rsid w:val="00D9341A"/>
    <w:rsid w:val="00DC78C4"/>
    <w:rsid w:val="00DD3EAA"/>
    <w:rsid w:val="00DD4AAA"/>
    <w:rsid w:val="00DD65F3"/>
    <w:rsid w:val="00DE0498"/>
    <w:rsid w:val="00E0440C"/>
    <w:rsid w:val="00E0498B"/>
    <w:rsid w:val="00E0536B"/>
    <w:rsid w:val="00E246E5"/>
    <w:rsid w:val="00E34485"/>
    <w:rsid w:val="00E5126F"/>
    <w:rsid w:val="00E673BF"/>
    <w:rsid w:val="00E7727A"/>
    <w:rsid w:val="00E962C6"/>
    <w:rsid w:val="00EB2905"/>
    <w:rsid w:val="00EC3FE7"/>
    <w:rsid w:val="00ED0B50"/>
    <w:rsid w:val="00F00D9B"/>
    <w:rsid w:val="00F02D6F"/>
    <w:rsid w:val="00F1148D"/>
    <w:rsid w:val="00F252A7"/>
    <w:rsid w:val="00F26A03"/>
    <w:rsid w:val="00F307DC"/>
    <w:rsid w:val="00F33F52"/>
    <w:rsid w:val="00F44FB3"/>
    <w:rsid w:val="00F52DF6"/>
    <w:rsid w:val="00F534E8"/>
    <w:rsid w:val="00F63F33"/>
    <w:rsid w:val="00F65285"/>
    <w:rsid w:val="00F847FB"/>
    <w:rsid w:val="00F92921"/>
    <w:rsid w:val="00F9634A"/>
    <w:rsid w:val="00FA01D1"/>
    <w:rsid w:val="00FB108C"/>
    <w:rsid w:val="00FB1783"/>
    <w:rsid w:val="00FB2161"/>
    <w:rsid w:val="00FB293C"/>
    <w:rsid w:val="00FC755A"/>
    <w:rsid w:val="00F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EFEED"/>
  <w15:docId w15:val="{171DAD9C-A42D-42A9-9B1A-8F22B443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65285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  <w:szCs w:val="24"/>
    </w:rPr>
  </w:style>
  <w:style w:type="paragraph" w:styleId="Header">
    <w:name w:val="header"/>
    <w:basedOn w:val="Normal"/>
    <w:link w:val="HeaderChar"/>
    <w:rsid w:val="00C33BB8"/>
    <w:pPr>
      <w:widowControl/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C33BB8"/>
  </w:style>
  <w:style w:type="character" w:customStyle="1" w:styleId="FooterChar">
    <w:name w:val="Footer Char"/>
    <w:link w:val="Footer"/>
    <w:uiPriority w:val="99"/>
    <w:rsid w:val="00E34485"/>
    <w:rPr>
      <w:lang w:val="en-AU"/>
    </w:rPr>
  </w:style>
  <w:style w:type="paragraph" w:styleId="BodyText2">
    <w:name w:val="Body Text 2"/>
    <w:basedOn w:val="Normal"/>
    <w:link w:val="BodyText2Char"/>
    <w:rsid w:val="00F65285"/>
    <w:pPr>
      <w:spacing w:after="120" w:line="480" w:lineRule="auto"/>
    </w:pPr>
  </w:style>
  <w:style w:type="character" w:customStyle="1" w:styleId="BodyText2Char">
    <w:name w:val="Body Text 2 Char"/>
    <w:link w:val="BodyText2"/>
    <w:rsid w:val="00F65285"/>
    <w:rPr>
      <w:lang w:val="en-AU"/>
    </w:rPr>
  </w:style>
  <w:style w:type="character" w:customStyle="1" w:styleId="Heading5Char">
    <w:name w:val="Heading 5 Char"/>
    <w:link w:val="Heading5"/>
    <w:rsid w:val="00F65285"/>
    <w:rPr>
      <w:b/>
      <w:bCs/>
      <w:i/>
      <w:iCs/>
      <w:sz w:val="26"/>
      <w:szCs w:val="26"/>
      <w:lang w:val="en-AU"/>
    </w:rPr>
  </w:style>
  <w:style w:type="table" w:styleId="TableGrid">
    <w:name w:val="Table Grid"/>
    <w:basedOn w:val="TableNormal"/>
    <w:rsid w:val="00315F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9615C"/>
    <w:pPr>
      <w:widowControl/>
      <w:autoSpaceDE/>
      <w:autoSpaceDN/>
      <w:adjustRightInd/>
      <w:ind w:left="720"/>
      <w:contextualSpacing/>
    </w:pPr>
    <w:rPr>
      <w:rFonts w:ascii="Arial" w:hAnsi="Arial"/>
      <w:spacing w:val="-5"/>
      <w:lang w:eastAsia="zh-CN"/>
    </w:rPr>
  </w:style>
  <w:style w:type="paragraph" w:styleId="BalloonText">
    <w:name w:val="Balloon Text"/>
    <w:basedOn w:val="Normal"/>
    <w:link w:val="BalloonTextChar"/>
    <w:rsid w:val="00D664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4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28E2-280C-48EF-B71F-07412114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demo</Company>
  <LinksUpToDate>false</LinksUpToDate>
  <CharactersWithSpaces>1783</CharactersWithSpaces>
  <SharedDoc>false</SharedDoc>
  <HLinks>
    <vt:vector size="6" baseType="variant">
      <vt:variant>
        <vt:i4>4325410</vt:i4>
      </vt:variant>
      <vt:variant>
        <vt:i4>0</vt:i4>
      </vt:variant>
      <vt:variant>
        <vt:i4>0</vt:i4>
      </vt:variant>
      <vt:variant>
        <vt:i4>5</vt:i4>
      </vt:variant>
      <vt:variant>
        <vt:lpwstr>mailto:equiries@basefire.com.au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Daniel Lehn</dc:creator>
  <cp:lastModifiedBy>Bavchandbhai Virani</cp:lastModifiedBy>
  <cp:revision>3</cp:revision>
  <cp:lastPrinted>2017-07-13T23:02:00Z</cp:lastPrinted>
  <dcterms:created xsi:type="dcterms:W3CDTF">2022-06-19T22:56:00Z</dcterms:created>
  <dcterms:modified xsi:type="dcterms:W3CDTF">2022-06-19T22:59:00Z</dcterms:modified>
</cp:coreProperties>
</file>